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Trajektórie symptómového zaťaženia a súvisiace faktory u pacientov s cirhózou pečene: prospektívna štúdia</w:t>
      </w:r>
    </w:p>
    <w:p>
      <w:r>
        <w:t>Zdroj: Frontiers Medicine</w:t>
      </w:r>
    </w:p>
    <w:p>
      <w:r>
        <w:t>Publikované: 2026-03-30T00:00:00Z</w:t>
      </w:r>
    </w:p>
    <w:p/>
    <w:p>
      <w:pPr>
        <w:pStyle w:val="Heading1"/>
      </w:pPr>
      <w:r>
        <w:t>Súhrn</w:t>
      </w:r>
    </w:p>
    <w:p>
      <w:r>
        <w:t>Táto prospektívna longitudinálna štúdia sledovala 223 hospitalizovaných pacientov s cirhózou pečene počas 6 mesiacov. Cieľom bolo identifikovať rôzne trajektórie záťaže symptómov a faktory, ktoré ich ovplyvňujú. Analýza odhalila tri odlišné skupiny pacientov: s vysokou, miernou a nízkou záťažou symptómov. Ženské pohlavie, nízka pohybová aktivita (menej ako 1 hodina denne) a pokročilé štádium cirhózy (Child-Pugh trieda C) boli spojené s horšími trajektóriami záťaže symptómov. Jeden mesiac po prepustení z nemocnice sa ukázal ako kritický bod pre zhoršenie symptómov. Identifikácia pacientov s rizikom zhoršenia symptómov umožňuje včasné a cielené intervencie. Štúdia zdôrazňuje heterogenitu v priebehu symptómov u pacientov s cirhózou pečene.</w:t>
      </w:r>
    </w:p>
    <w:p/>
    <w:p>
      <w:pPr>
        <w:jc w:val="center"/>
      </w:pPr>
      <w:r>
        <w:t>Vygenerované: 30.03.2026 08:00:55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