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Angiograficky odvodená rezerva frakčného toku na vedenie PCI</w:t>
      </w:r>
    </w:p>
    <w:p>
      <w:r>
        <w:t>Zdroj: NEJM</w:t>
      </w:r>
    </w:p>
    <w:p>
      <w:r>
        <w:t>Publikované: 2026-03-29T01:30:00Z</w:t>
      </w:r>
    </w:p>
    <w:p/>
    <w:p>
      <w:pPr>
        <w:pStyle w:val="Heading1"/>
      </w:pPr>
      <w:r>
        <w:t>Súhrn</w:t>
      </w:r>
    </w:p>
    <w:p>
      <w:r>
        <w:t>Angiograficky odvodená rezerva frakčného toku (angio-FFR) sa používa na usmernenie perkutánnej koronárnej intervencie (PCI). Štúdia publikovaná v New England Journal of Medicine skúmala účinnosť angio-FFR pri rozhodovaní o PCI. Angio-FFR je neinvazívna metóda, ktorá využíva angiografické snímky na výpočet FFR. FFR je miera závažnosti koronárnej stenózy. Použitie angio-FFR môže pomôcť lekárom identifikovať, ktoré stenózy vyžadujú PCI. Výsledky štúdie budú čoskoro dostupné v plnom rozsahu. Štúdia bola publikovaná "Ahead of Print", čo znamená, že bola akceptovaná na publikáciu, ale ešte nebola formálne publikovaná v tlačenom vydaní. Cieľom je zlepšiť rozhodovanie o PCI a optimalizovať starostlivosť o pacientov s ischemickou chorobou srdca.</w:t>
      </w:r>
    </w:p>
    <w:p/>
    <w:p>
      <w:pPr>
        <w:jc w:val="center"/>
      </w:pPr>
      <w:r>
        <w:t>Vygenerované: 30.03.2026 11:00:35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