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Poruchy príjmu potravy u mládeže sa vracajú na úroveň pred pandémiou</w:t>
      </w:r>
    </w:p>
    <w:p>
      <w:r>
        <w:t>Zdroj: MedPage Today</w:t>
      </w:r>
    </w:p>
    <w:p>
      <w:r>
        <w:t>Publikované: Mon, 23 Mar 2026 13:04:48 -0400</w:t>
      </w:r>
    </w:p>
    <w:p/>
    <w:p>
      <w:pPr>
        <w:pStyle w:val="Heading1"/>
      </w:pPr>
      <w:r>
        <w:t>Súhrn</w:t>
      </w:r>
    </w:p>
    <w:p>
      <w:r>
        <w:t>Prierezová štúdia pediatrických nemocníc v USA ukázala prudký nárast hospitalizácií mladých ľudí s poruchami príjmu potravy bezprostredne po začiatku pandémie COVID-19.[1] Počas pandémie došlo k významnému nárastu hospitalizácií o 7,2 % mesačne (95 % CI, 4,8 %–9,7 %) až do apríla 2021.[1] Od mája 2021 nasledoval pokles o 3,6 % mesačne (95 % CI, −6,0 % až −1,1 %) do decembra 2021.[1] Počet hospitalizácií dosiahol vrchol 208 v apríli 2021 a v priemere 181 mesačne v posledných 8 mesiacoch 2021.[1] Hospitalizácie sa tak vracajú na úroveň pred pandémiou.[1] Iné štúdie potvrdzujú podobný nárast, napríklad 188 % v jednom centre alebo zdvojnásobenie v Michigane.[3][4]</w:t>
      </w:r>
    </w:p>
    <w:p/>
    <w:p>
      <w:pPr>
        <w:jc w:val="center"/>
      </w:pPr>
      <w:r>
        <w:t>Vygenerované: 23.03.2026 20:01:03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