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Jej syn potreboval fekálnu transplantáciu kvôli hrozivej infekcii C. diff. Získanie jedného si vyžadovalo kľukatú cestu</w:t>
      </w:r>
    </w:p>
    <w:p>
      <w:r>
        <w:t>Zdroj: STAT News</w:t>
      </w:r>
    </w:p>
    <w:p>
      <w:r>
        <w:t>Publikované: Mon, 23 Mar 2026 08:30:00 +0000</w:t>
      </w:r>
    </w:p>
    <w:p/>
    <w:p>
      <w:pPr>
        <w:pStyle w:val="Heading1"/>
      </w:pPr>
      <w:r>
        <w:t>Súhrn</w:t>
      </w:r>
    </w:p>
    <w:p>
      <w:r>
        <w:t>Syn matky potreboval fekálnu transplantáciu kvôli hrozivej infekcii C. diff. Získanie transplantácie si vyžadovalo kľukatú cestu. Fekálna transplantácia zahŕňa prenos medicínsky spracovanej vzorky stolice od zdravého darcu do hrubého čreva pacienta[1][2][3]. Používa sa pri opakovaných infekciách C. diff, keď antibiotická liečba zlyhá, a indikuje sa po druhej potvrdenej epizóde[1][3][4]. Metóda obnovuje zdravú črevnú mikrobiotu a potláča patogénne baktérie s úspešnosťou 91 až 93 percent, niektoré štúdie uvádzajú až 100 percent[1]. Podanie sa vykonáva najčastejšie kolonoskopicky, ale aj žalúdočne, duodenálne alebo v kapsulách[1][3][5]. Darcovská stolica musí byť testovaná na patogény ako hepatitída, HIV či parazity[2][3][6].</w:t>
      </w:r>
    </w:p>
    <w:p/>
    <w:p>
      <w:pPr>
        <w:jc w:val="center"/>
      </w:pPr>
      <w:r>
        <w:t>Vygenerované: 23.03.2026 10:00:44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