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[Komentár] Mali by sme naďalej tlačiť na vysoký príjem tekutín v obličkových kameňoch?</w:t>
      </w:r>
    </w:p>
    <w:p>
      <w:r>
        <w:t>Zdroj: The Lancet</w:t>
      </w:r>
    </w:p>
    <w:p>
      <w:r>
        <w:t>Publikované: 2026-03-21</w:t>
      </w:r>
    </w:p>
    <w:p/>
    <w:p>
      <w:pPr>
        <w:pStyle w:val="Heading1"/>
      </w:pPr>
      <w:r>
        <w:t>Súhrn</w:t>
      </w:r>
    </w:p>
    <w:p>
      <w:r>
        <w:t>Ochorenie močových kameňov je bežné, spája sa so značnou morbiditou, má vysokú mieru recidívy a ovplyvňuje kvalitu života. Konzumácia veľkých objemov tekutín je základnou stratégiou prevencie tvorby kameňov. Miera dodržiavania tejto rady je však ťažké dosiahnuť v rámci rutinnej starostlivosti. Pacienti často uvádzajú praktické, behaviorálne a environmentálne bariéry. Tieto bariéry bránia pretrvávajúcej zmene správania. Bariéry podporujú dlhodobú zmenu správania.</w:t>
      </w:r>
    </w:p>
    <w:p/>
    <w:p>
      <w:pPr>
        <w:jc w:val="center"/>
      </w:pPr>
      <w:r>
        <w:t>Vygenerované: 20.03.2026 01:00:57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