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Uzavretie ouška ľavej predsiene – ďalšia nadužívaná metóda v kardiológii?</w:t>
      </w:r>
    </w:p>
    <w:p>
      <w:r>
        <w:t>Zdroj: NEJM</w:t>
      </w:r>
    </w:p>
    <w:p>
      <w:r>
        <w:t>Publikované: 2026-03-18T09:00:00Z</w:t>
      </w:r>
    </w:p>
    <w:p/>
    <w:p>
      <w:pPr>
        <w:pStyle w:val="Heading1"/>
      </w:pPr>
      <w:r>
        <w:t>Súhrn</w:t>
      </w:r>
    </w:p>
    <w:p>
      <w:r>
        <w:t>Štúdia CLOSURE-AF porovnávala perkutánne uzavretie ouška ľavej predsiene (LAAC) s lekárskou terapiou u pacientov s fibriláciou predsiení s vysokým rizikom cievnej mozgovej príhody a krvácania.[1] Pacienti boli randomizovaní v pomere 1:1 s mediánovým sledovaním 3 roky.[1] Primárnym cieľovým bodom bolo prvé výskyt izchemickej alebo hemoragickej cievnej mozgovej príhody, systémovej embólie, kardiovaskulárnej alebo nevysvetliteľnej smrti či závažného krvácania (BARC ≥3).[1] LAAC nedokázalo preukázať nen劣ioritu voči lekárskej terapii pre tento kompozitný výstup.[1] Smernice udalostí uprednostňovali lekársku terapiu.[1] Kardiovaskulárna alebo nevysvetliteľná smrť bola 9,47 vs. 7,45 udalostí na 100 pacientov-rokov (HR 1,25), celková mortalita 14,83 vs. 13,49 (HR 1,12).[1] Bezpečnostné udalosti v LAAC skupine zahŕňali tamponádu srdca 1,12 %, embolizáciu zariadenia 0,22 %, závažné krvácanie vyžadujúce transfúziu 4,04 % a procedúrne úmrtie 0,44 %.[1]</w:t>
      </w:r>
    </w:p>
    <w:p/>
    <w:p>
      <w:pPr>
        <w:jc w:val="center"/>
      </w:pPr>
      <w:r>
        <w:t>Vygenerované: 19.03.2026 10:00:43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