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Optimalizácia fixácie hákovej dlahy kľúčnej kosti pomocou biomechanickej analýzy stavu vopred ohnutej dlahy a konfigurácií skrutiek</w:t>
      </w:r>
    </w:p>
    <w:p>
      <w:r>
        <w:t>Zdroj: Frontiers Medicine</w:t>
      </w:r>
    </w:p>
    <w:p>
      <w:r>
        <w:t>Publikované: 2026-03-17T00:00:00Z</w:t>
      </w:r>
    </w:p>
    <w:p/>
    <w:p>
      <w:pPr>
        <w:pStyle w:val="Heading1"/>
      </w:pPr>
      <w:r>
        <w:t>Súhrn</w:t>
      </w:r>
    </w:p>
    <w:p>
      <w:r>
        <w:t>Štúdia analyzovala biomechanické účinky tvarovania hákovej dlahy kľúčnej kosti, typov skrutiek, umiestnenia prázdnych otvorov a neplatných otvorov na pevnosť fixácie zlomenín kľúčnej kosti pomocou testov na syntetických modeloch. Predný ohyb dlahy poskytol najvyššiu silu pri zlomenine (202,75 N), významne vyššiu ako bez ohybu alebo zadný ohyb (p &lt; 0,01). Bežné skrutky dosiahli vyššiu stabilitu ako zaistené skrutky (204,08 N oproti 145,76 N, p &lt; 0,0001). Distálne prázdne otvory výrazne oslabili fixáciu (135,38 N) oproti proximálnym (160,3 N, p &lt; 0,0001). Neplatné otvory za dlahou znížili pevnosť viac ako pod dlahou (144,75 N oproti 169,27 N, p &lt; 0,0001). Predný ohyb dlahy, bežné skrutky a vyhýbanie sa distálnym prázdnym otvorom či neplatným otvorom za dlahou zlepšujú pevnosť fixácie.</w:t>
      </w:r>
    </w:p>
    <w:p/>
    <w:p>
      <w:pPr>
        <w:jc w:val="center"/>
      </w:pPr>
      <w:r>
        <w:t>Vygenerované: 17.03.2026 10:00:54</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