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usmernenie pre lipidy v USA nanovo definuje rizikové kategórie, zvyšuje testy bez cholesterolu</w:t>
      </w:r>
    </w:p>
    <w:p>
      <w:r>
        <w:t>Zdroj: MedPage Today</w:t>
      </w:r>
    </w:p>
    <w:p>
      <w:r>
        <w:t>Publikované: Fri, 13 Mar 2026 14:45:47 -0400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celý text článku s názvom "New U.S. Lipid Guideline Redefines Risk Categories, Boosts Non-Cholesterol Tests" z MedPage Today. Výsledky vyhľadávania obsahujú len odkazy na články v slovenčine týkajúce sa hypolipidemickej liečby a odporúčaní ACC/AHA, ale nie konkrétny článok, ktorý ste požiadali zsumarizovať. Aby som mohol vytvoriť presný a faktický súhrn, potreboval by som mať k dispozícii úplný text daného článku. Bez neho by som nemohol dodržať vašu požiadavku, aby súhrn obsahoval len overené fakty z článku bez špekulácií.</w:t>
      </w:r>
    </w:p>
    <w:p/>
    <w:p>
      <w:pPr>
        <w:jc w:val="center"/>
      </w:pPr>
      <w:r>
        <w:t>Vygenerované: 13.03.2026 21:00:44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