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Neúprosné zvyšovanie záťaže rádiológie nedokáže vyriešiť len rádiologické oddelenie</w:t>
      </w:r>
    </w:p>
    <w:p>
      <w:r>
        <w:t>Zdroj: BMJ</w:t>
      </w:r>
    </w:p>
    <w:p>
      <w:r>
        <w:t>Publikované: 2026-03-13T04:01:16-07:00</w:t>
      </w:r>
    </w:p>
    <w:p/>
    <w:p>
      <w:pPr>
        <w:pStyle w:val="Heading1"/>
      </w:pPr>
      <w:r>
        <w:t>Súhrn</w:t>
      </w:r>
    </w:p>
    <w:p>
      <w:r>
        <w:t>Lekári v rádiológii čelia neudržateľnému nárastu dopytu po službách a neúnosnej pracovnej záťaži. Tento problém nie je nový, ako uvádza článok v The BMJ z augusta 1978 od rádiológa MJ Brindle s názvom „Rádiologická pracovná záťaž – riešenie“. V tom čase existovala zhoda na dvoch prístupoch k neúnavnému rastu rádiologickej záťaže. Prvý prístup spočíva v snahe držať krok s dopytom zvýšením kapacity nákupom ďalších strojov a vyškolením väčšieho počtu zamestnancov. Brindle tento „reflexný prístup“ označil za neúčinný v roku 1978. Oba prístupy sú podľa článku stále aktuálne. Problém neúprosného zvyšovania záťaže rádiológie nedokáže vyriešiť len rádiologické oddelenie samo.</w:t>
      </w:r>
    </w:p>
    <w:p/>
    <w:p>
      <w:pPr>
        <w:jc w:val="center"/>
      </w:pPr>
      <w:r>
        <w:t>Vygenerované: 13.03.2026 13:00:57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