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Črevné baktérie, ktoré produkujú serotonín, môžu byť kľúčom k IBS</w:t>
      </w:r>
    </w:p>
    <w:p>
      <w:r>
        <w:t>Zdroj: ScienceDaily Health</w:t>
      </w:r>
    </w:p>
    <w:p>
      <w:r>
        <w:t>Publikované: Fri, 13 Mar 2026 23:28:29 EDT</w:t>
      </w:r>
    </w:p>
    <w:p/>
    <w:p>
      <w:pPr>
        <w:pStyle w:val="Heading1"/>
      </w:pPr>
      <w:r>
        <w:t>Súhrn</w:t>
      </w:r>
    </w:p>
    <w:p>
      <w:r>
        <w:t>Výskumníci identifikovali dve črevné baktérie, ktoré produkujú serotonín, chemikáliu regulujúcu pohyby čriev.[1] V experimentoch s myšami bez serotonínu tieto mikróby zvýšili hladiny serotonínu, počet nervových buniek v hrubom čreve a normalizovali črevný pohyb.[1] Jedna z baktérií je Limosilactobacillus mucosae.[1] Ľudia s syndrómom dráždivého čreva (IBS) majú nižšie hladiny Limosilactobacillus mucosae v stolici oproti zdravým jedincom.[1] Táto bakteriálna druh obsahuje enzým na výrobu serotonínu.[1] Štúdia pochádza z University of Gothenburg.[1] Objav naznačuje, že črevné mikróby by mohli byť cieľom pri liečbe porúch trávenia.[1]</w:t>
      </w:r>
    </w:p>
    <w:p/>
    <w:p>
      <w:pPr>
        <w:jc w:val="center"/>
      </w:pPr>
      <w:r>
        <w:t>Vygenerované: 14.03.2026 05:00:31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