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Cieľom EPA je oslabiť limity plynu súvisiaceho s rakovinou používaného na sterilizáciu lekárskeho vybavenia</w:t>
      </w:r>
    </w:p>
    <w:p>
      <w:r>
        <w:t>Zdroj: MedPage Today</w:t>
      </w:r>
    </w:p>
    <w:p>
      <w:r>
        <w:t>Publikované: Fri, 13 Mar 2026 17:30:15 -0400</w:t>
      </w:r>
    </w:p>
    <w:p/>
    <w:p>
      <w:pPr>
        <w:pStyle w:val="Heading1"/>
      </w:pPr>
      <w:r>
        <w:t>Súhrn</w:t>
      </w:r>
    </w:p>
    <w:p>
      <w:r>
        <w:t>Agentúra EPA navrhla v piatok oslabiť limity znečistenia ovzdušia chemikáliou používanou na sterilizáciu zdravotníckych zariadení. Tento návrh by zvrátil predchádzajúce zistenie Bidenovej administratívy, ktorá klasifikovala túto chemikáliu ako vysokorizikový faktor pre vznik rakoviny pri jej výrobe. Chemikália sa používa v zdravotníctve na sterilizáciu lekárskeho vybavenia. Návrh EPA znamená oslabenie ochrany pred znečistením vzduchu týmto karcinogénnym plynom. Zmena by mohla mať vplyv na pracovníkov v zdravotníckych zariadeniach a na komunity v blízkosti sterilizačných zariadení. Článok poukazuje na rozpor medzi snahou EPA oslabiť regulácie a predchádzajúcim hodnotením zdravotného rizika.</w:t>
      </w:r>
    </w:p>
    <w:p/>
    <w:p>
      <w:pPr>
        <w:jc w:val="center"/>
      </w:pPr>
      <w:r>
        <w:t>Vygenerované: 14.03.2026 00:00:34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