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Aký je úlovok dňa?</w:t>
      </w:r>
    </w:p>
    <w:p>
      <w:r>
        <w:t>Zdroj: Science Magazine</w:t>
      </w:r>
    </w:p>
    <w:p>
      <w:r>
        <w:t>Publikované: 2026-03-12T06:00:03Z</w:t>
      </w:r>
    </w:p>
    <w:p/>
    <w:p>
      <w:pPr>
        <w:pStyle w:val="Heading1"/>
      </w:pPr>
      <w:r>
        <w:t>Súhrn</w:t>
      </w:r>
    </w:p>
    <w:p>
      <w:r>
        <w:t>Článok „What’s the catch of the day?“ v časopise Science (zväzok 391, číslo 6790, strany 1102-1103, marec 2026) sa zaoberá dynamikou predátor-predátor v ekosystémoch. Popisuje, ako rastliny vyvinuli stratégie na ochranu proti lokálnym zmenám prostredia. Napríklad juhoamerická liana mení listy tak, aby sa prispôsobila hostiteľskej rastline. Japonský dogbane láka muchy kvetmi, ktoré voňajú ako uhynuté mravce. Charles Darwin už dávno zaznamenal tieto adaptácie u rastlín. Vedec Suetsugu označuje tieto mechanizmy za „chytrý evolučný obchvat“. Tím Chenových v roku 2019 omylom bral hľuzy jamu v juhozápadnej Číne za bobule, kde však žiadne semená neboli. Rastliny tak používajú klamanie na prežitie bez tradičných semien v bobuliach.[1]</w:t>
      </w:r>
    </w:p>
    <w:p/>
    <w:p>
      <w:pPr>
        <w:jc w:val="center"/>
      </w:pPr>
      <w:r>
        <w:t>Vygenerované: 12.03.2026 20:05:03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