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Účinky monitorovania hĺbky anestézie založeného na EEG na pooperačné delírium, kognitívnu dysfunkciu a dlhodobé neurokognitívne výsledky: metaanalýza</w:t>
      </w:r>
    </w:p>
    <w:p>
      <w:r>
        <w:t>Zdroj: Frontiers Medicine</w:t>
      </w:r>
    </w:p>
    <w:p>
      <w:r>
        <w:t>Publikované: 2026-03-12T00:00:00Z</w:t>
      </w:r>
    </w:p>
    <w:p/>
    <w:p>
      <w:pPr>
        <w:pStyle w:val="Heading1"/>
      </w:pPr>
      <w:r>
        <w:t>Súhrn</w:t>
      </w:r>
    </w:p>
    <w:p>
      <w:r>
        <w:t>Metaanalýza vyhodnotila vplyv monitorovania hĺbky anestézie založeného na EEG na pooperačné delírium, kognitívnu dysfunkciu a dlhodobé neurokognitívne výsledky. Zahrnula 17 štúdií s celkovo 5 684 pacientmi. Monitorovanie významne neovplyvnilo trvanie anestézie, skoré pooperačné skóre Mini-Mental State Examination (MMSE) ani výskyt pooperačného delíria pred prepustením. Pri dlhodobom sledovaní však výrazne znížilo výskyt pooperačnej neurokognitívnej poruchy. Spokojnosť pacientov sa neznížila významne. Niektoré analýzy ukázali vysokú heterogenitu medzi štúdiami. Monitorovanie má ochranný účinok proti dlhodobým neurokognitívnym poruchám, najmä u vysokorizikových pacientov.</w:t>
      </w:r>
    </w:p>
    <w:p/>
    <w:p>
      <w:pPr>
        <w:jc w:val="center"/>
      </w:pPr>
      <w:r>
        <w:t>Vygenerované: 12.03.2026 07:46:15</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