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Lieky GLP-1 môžu byť prospešné pre pacientov s rakovinou s léziami mozgu</w:t>
      </w:r>
    </w:p>
    <w:p>
      <w:r>
        <w:t>Zdroj: MedPage Today</w:t>
      </w:r>
    </w:p>
    <w:p>
      <w:r>
        <w:t>Publikované: Wed, 11 Mar 2026 16:45:45 -0400</w:t>
      </w:r>
    </w:p>
    <w:p/>
    <w:p>
      <w:pPr>
        <w:pStyle w:val="Heading1"/>
      </w:pPr>
      <w:r>
        <w:t>Súhrn</w:t>
      </w:r>
    </w:p>
    <w:p>
      <w:r>
        <w:t>Lieky GLP-1 boli spojené s nižším rizikom úmrtia u pacientov s rakovinou, ktorí majú mozgové metastázy a zároveň diabetom 2. typu.[2] Išlo o retrospektívnu kohortovú štúdiu, ktorá sledovala pacientov do 3 rokov od prvej zaznamenanej mozgovej metastázy. Agonistu receptora GLP-1 sa používajú primárne na liečbu diabetu 2. typu a obezity, pričom napodobňujú prirodzený hormón GLP-1, ktorý reguluje apetít a hladinu cukru v krvi.[7] Výskum naznačuje, že tieto lieky môžu mať pozitívne účinky aj mimo svojho primárneho použitia, vrátane potenciálneho zníženia mortality u onkologických pacientov.[2] Zistenia sú povzbudivá, no vedci stále skúmajú presné mechanizmy, ako lieky GLP-1 pôsobia na pacientov s rakovinou a mozgovými léziami. Štúdia predstavuje dôležitý krok v pochopení širších zdravotných prínosov týchto liekov.</w:t>
      </w:r>
    </w:p>
    <w:p/>
    <w:p>
      <w:pPr>
        <w:jc w:val="center"/>
      </w:pPr>
      <w:r>
        <w:t>Vygenerované: 11.03.2026 23:01:09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