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Nové „super antibiotikum“ zastavuje smrteľnú črevnú infekciu bez zničenia mikrobiómu</w:t>
      </w:r>
    </w:p>
    <w:p>
      <w:r>
        <w:t>Zdroj: ScienceDaily Health</w:t>
      </w:r>
    </w:p>
    <w:p>
      <w:r>
        <w:t>Publikované: Wed, 11 Mar 2026 20:19:45 EDT</w:t>
      </w:r>
    </w:p>
    <w:p/>
    <w:p>
      <w:pPr>
        <w:pStyle w:val="Heading1"/>
      </w:pPr>
      <w:r>
        <w:t>Súhrn</w:t>
      </w:r>
    </w:p>
    <w:p>
      <w:r>
        <w:t>Novo vyvinuté antibiotikum EVG7 efektívne bojuje proti črevnej baktérii Clostridioides difficile, ktorá spôsobuje nebezpečné infekcie s vysokým rizikom relapsu.[1][2] Klinické izoláty C. difficile sú až 16-krát citlivejšie na EVG7 (MIC 0,063–0,25 mg/l) oproti vankomycínu (MIC 0,5–2 mg/l).[1][2] V štúdii na myšiach nízka dávka EVG7 (0,04 mg/ml v pitnej vode) lepšie liečila primárnu infekciu a predchádzala jej opakovaniu ako 10-krát vyššia dávka vankomycínu.[2][3] EVG7 šetrí prospešné baktérie z čeľade Lachnospiraceae, ktoré chránia pred kolonizáciou C. difficile.[1][2][3] Tieto baktérie zostali zachované u myší liečených nízkou dávkou EVG7, na rozdiel od vankomycínu.[3] Štúdia vyšla v Nature Communications v októbri 2025.[2] EVG7 je modifikovaná verzia vankomycínu s vyššou účinnosťou pri nízkych dávkach.[1][4]</w:t>
      </w:r>
    </w:p>
    <w:p/>
    <w:p>
      <w:pPr>
        <w:jc w:val="center"/>
      </w:pPr>
      <w:r>
        <w:t>Vygenerované: 12.03.2026 13:00:58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