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Zvýšenie fosforylovaného tau v krvi ako biomarker ľahkého reťazca imunoglobulínu a transtyretínovej amyloidózy</w:t>
      </w:r>
    </w:p>
    <w:p>
      <w:r>
        <w:t>Zdroj: Nature Medicine</w:t>
      </w:r>
    </w:p>
    <w:p>
      <w:r>
        <w:t>Publikované: 2026-03-11</w:t>
      </w:r>
    </w:p>
    <w:p/>
    <w:p>
      <w:pPr>
        <w:pStyle w:val="Heading1"/>
      </w:pPr>
      <w:r>
        <w:t>Súhrn</w:t>
      </w:r>
    </w:p>
    <w:p>
      <w:r>
        <w:t>Zvýšené sérové hladiny fosforylovaného tau nie sú špecifické pre Alzheimerovu chorobu. Tieto hladiny môžu slúžiť ako diagnostický nástroj pre najbežnejšie typy systémovej amyloidózy. Fosforylovaný tau v krvi má potenciál na odlíšenie polyneuropatie spôsobené amyloidózou od iných typov polyneuropatie. Štúdia sa zameriava na amyloidózu ľahkého reťazca imunoglobulínu a transtyretínovú amyloidózu. Článok bol publikovaný v Nature Medicine 11. marca 2026. Tieto zistenia rozširujú využitie krvného biomarkeru fosforylovaného tau mimo neurodegeneratívnych ochorení mozgu.</w:t>
      </w:r>
    </w:p>
    <w:p/>
    <w:p>
      <w:pPr>
        <w:jc w:val="center"/>
      </w:pPr>
      <w:r>
        <w:t>Vygenerované: 11.03.2026 12:00:33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