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Aplikácia kombinovaného prediktívneho modelu založeného na zmenách trajektórie skóre ultrazvuku pľúc pri rozhodovaní o odstavení mechanického ventilátora pre neonatálny syndróm respiračnej tiesne: retrospektívna štúdia</w:t>
      </w:r>
    </w:p>
    <w:p>
      <w:r>
        <w:t>Zdroj: Frontiers Medicine</w:t>
      </w:r>
    </w:p>
    <w:p>
      <w:r>
        <w:t>Publikované: 2026-03-11T00:00:00Z</w:t>
      </w:r>
    </w:p>
    <w:p/>
    <w:p>
      <w:pPr>
        <w:pStyle w:val="Heading1"/>
      </w:pPr>
      <w:r>
        <w:t>Súhrn</w:t>
      </w:r>
    </w:p>
    <w:p>
      <w:r>
        <w:t>Retrospektívna štúdia zahŕňala novorodencov s neonatálnym syndrómom respiračnej tiesne (NRDS), ktorí boli na mechanickej ventilácii od januára 2020 do decembra 2024. Pacienti boli rozdelení do skupín podľa úspešnosti extubácie, kde neúspech znamenal reintubáciu do 48 hodín. Prediktívny model kombinoval zmeny trajektórie skóre ultrazvuku pľúc (LUS), gestačný vek (GA), parciálny tlak kyslíka (PaO2) a index oxygenácie (OI). Významnými prediktormi boli LUS-vysoká (OR=24,099), LUS-stredná (OR=6,675), PaO2 (OR=0,964) a OI (OR=1,409). Nomogram s týmito faktormi dosiahol plochu pod krivkou (AUC) 0,914, dobré prispôsobenie (Hosmer-Lemeshow p=0,624) a vynikajúci čistý prínos podľa rozhodovacej krivky. Interná validačná kohorta potvrdila spoľahlivosť modelu. Model pomáha predpovedať výsledky extubácie, no vyžaduje externú validáciu pred klinickým použitím.</w:t>
      </w:r>
    </w:p>
    <w:p/>
    <w:p>
      <w:pPr>
        <w:jc w:val="center"/>
      </w:pPr>
      <w:r>
        <w:t>Vygenerované: 11.03.2026 07:46:15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