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Diagnóza včasnej rejekcie obličkového aloštepu: ovplyvňujúce faktory v analýze moču založenej na metabolitoch</w:t>
      </w:r>
    </w:p>
    <w:p>
      <w:r>
        <w:t>Zdroj: Frontiers Medicine</w:t>
      </w:r>
    </w:p>
    <w:p>
      <w:r>
        <w:t>Publikované: 2026-03-06T00:00:00Z</w:t>
      </w:r>
    </w:p>
    <w:p/>
    <w:p>
      <w:pPr>
        <w:pStyle w:val="Heading1"/>
      </w:pPr>
      <w:r>
        <w:t>Súhrn</w:t>
      </w:r>
    </w:p>
    <w:p>
      <w:r>
        <w:t>Akútne odmietnutie obličkového aloštepu zostáva hlavnou komplikáciou pri transplantácii, pričom štandardné diagnostické metódy ako monitorovanie sérového kreatinínu nemajú dostatočnú citlivosť a špecifickosť. Vedci vyvinuli nový neinvazívny test moču založený na metabolomickom profilovaní, ktorý využíva špecifickú konšteláciu metabolitov (alanín, citrát, laktát a močovina) na detekciu odmietnutia. Štúdia v rámci projektu UMBRELLA analyzovala 682 vzoriek moču od 109 príjemcov transplantovanej obličky a hodnotila 29 klinických parametrov vrátane charakteristík darcu a príjemcu, časov ischémie a typu darcu. Výskum identifikoval 10 významných mätúcich faktorov, ktoré ovplyvňujú presnosť testu, vrátane nižšieho reziduálneho objemu moču, zníženého eGFR, dlhších časov ischémie a určitých nezhôd HLA. Najvyššiu diagnostickú presnosť dosiahol test u príjemcov obličiek od žijúcich darcov s AUC 0,720 (95 % CI, 0,62–0,82), nasledovaní príjemcami s krátkym časom teplej ischémie (&lt;30 minút) s AUC 0,702 (95 % CI, 0,61–0,79). Zistenia naznačujú zreteľný metabolický profil u príjemcov od mŕtveho darcu počas prvých dvoch týždňov po transplantácii. Pochopenie týchto ovplyvňujúcich faktorov môže zvýšiť presnosť detekcie neinvazívnej rejekcie a podporiť včasné klinické intervencie.</w:t>
      </w:r>
    </w:p>
    <w:p/>
    <w:p>
      <w:pPr>
        <w:jc w:val="center"/>
      </w:pPr>
      <w:r>
        <w:t>Vygenerované: 06.03.2026 07:01:08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