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Moderna zaplatí až 2,25 miliardy dolárov za urovnanie súdneho sporu o patent na technológiu dodávky liekov</w:t>
      </w:r>
    </w:p>
    <w:p>
      <w:r>
        <w:t>Zdroj: Pharmaceutical Technology</w:t>
      </w:r>
    </w:p>
    <w:p>
      <w:r>
        <w:t>Publikované: Thu, 05 Mar 2026 16:33:46 +0000</w:t>
      </w:r>
    </w:p>
    <w:p/>
    <w:p>
      <w:pPr>
        <w:pStyle w:val="Heading1"/>
      </w:pPr>
      <w:r>
        <w:t>Súhrn</w:t>
      </w:r>
    </w:p>
    <w:p>
      <w:r>
        <w:t>Moderna sa dohodla na vyrovnaní s firmami Genevant Sciences a Arbutus Biopharma v spore o patenty na technológiu dodávky liekov, ktorá sa týka lipidových nanočastíc (LNP) používaných v jej mRNA vakcínach proti COVID-19[1][2]. Celková výška vyrovnania predstavuje až 2,25 miliardy dolárov, pričom Moderna zaplatí 950 miliónov dolárov v hotovosti v treťom štvrťroku 2026[1][2]. Ďalších 1,3 miliardy dolárov bude podmienené priaznivým rozhodnutím federálneho odvolacieho súdu[1]. Moderna sa zaviazala, že nebude musieť platiť budúce royalty z predaja svojich mRNA vakcín[2]. Vyrovnanie sa uskutočnilo len niekoľko dní pred plánovaným začiatkom poroty v Delaware, pričom Genevant a Arbutus pôvodne požadovali približne 5 miliárd dolárov[2]. Moderna tiež súhlasila s uznaním porušenia patentov a s tým, že patenty nie sú neplatné[1]. Genevant a Arbutus majú tiež prebiehajúci spor proti Pfizeru a BioNTechu, výrobcom ďalšej prominentnej mRNA vakcíny proti COVID-19[2].</w:t>
      </w:r>
    </w:p>
    <w:p/>
    <w:p>
      <w:pPr>
        <w:jc w:val="center"/>
      </w:pPr>
      <w:r>
        <w:t>Vygenerované: 05.03.2026 20:01:11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