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Britsko-americká drogová dohoda: Ministri dostali právomoc kontrolovať schválenia NICE napriek varovaniam</w:t>
      </w:r>
    </w:p>
    <w:p>
      <w:r>
        <w:t>Zdroj: BMJ</w:t>
      </w:r>
    </w:p>
    <w:p>
      <w:r>
        <w:t>Publikované: 2026-03-05T04:26:10-08:00</w:t>
      </w:r>
    </w:p>
    <w:p/>
    <w:p>
      <w:pPr>
        <w:pStyle w:val="Heading1"/>
      </w:pPr>
      <w:r>
        <w:t>Súhrn</w:t>
      </w:r>
    </w:p>
    <w:p>
      <w:r>
        <w:t>Ministri v Spojenom kráľovstve dostanú právomoc kontrolovať schvaľovanie liekov pre NHS napriek varovaniam pred politickým zásahom do rozhodnutí o financovaní nových liečebných postupov. Vláda schválila návrhy, ktoré umožňujú ministrom zmeniť prah efektívnosti nákladov používaný Národným inštitútom pre výnimočnosť v oblasti zdravia a starostlivosti (NICE). Tento krok podporuje farmaceutickú dohodu Spojeného kráľovstva s USA. Od apríla 2026 NICE zvýši prah efektívnosti nákladov z 20 000 – 30 000 libier za rok životnosti upravenej podľa kvality na 25 000 – 30 000 libier. Predtým nemala vláda právomoc na takúto zmenu o 25 %. Obavy o zníženie nezávislosti NICE zazneli na verejnej konzultácii v decembri.</w:t>
      </w:r>
    </w:p>
    <w:p/>
    <w:p>
      <w:pPr>
        <w:jc w:val="center"/>
      </w:pPr>
      <w:r>
        <w:t>Vygenerované: 05.03.2026 15:01:53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