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Rýchle testy RSV môžu znížiť množstvo nepotrebných antibiotík, navrhuje štúdia</w:t>
      </w:r>
    </w:p>
    <w:p>
      <w:r>
        <w:t>Zdroj: MedPage Today</w:t>
      </w:r>
    </w:p>
    <w:p>
      <w:r>
        <w:t>Publikované: Wed, 04 Mar 2026 16:28:23 -0500</w:t>
      </w:r>
    </w:p>
    <w:p/>
    <w:p>
      <w:pPr>
        <w:pStyle w:val="Heading1"/>
      </w:pPr>
      <w:r>
        <w:t>Súhrn</w:t>
      </w:r>
    </w:p>
    <w:p>
      <w:r>
        <w:t>Rýchle testy na diagnostiku antigénu respiračného syncytiálneho vírusu (RSV) u malých detí boli spojené s menším počtom zbytočných predpisov antibiotík v ambulantných zariadeniach. Talianska retrospektívna štúdia to potvrdzuje. Testovanie slúži na potvrdenie RSV infekcií. Štúdia naznačuje, že takéto testovanie znižuje predpisovanie nepotrebných antibiotík.</w:t>
      </w:r>
    </w:p>
    <w:p/>
    <w:p>
      <w:pPr>
        <w:jc w:val="center"/>
      </w:pPr>
      <w:r>
        <w:t>Vygenerované: 05.03.2026 00:00:37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