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Nové číslo: Na základe rizika vs ročný skríning rakoviny prsníka, precízna imunoterapia pri sepse, prehľad Ig A nefropatie</w:t>
      </w:r>
    </w:p>
    <w:p>
      <w:r>
        <w:t>Zdroj: Email Newsletter</w:t>
      </w:r>
    </w:p>
    <w:p>
      <w:r>
        <w:t>Publikované: Tue, 3 Mar 2026 13:10:29 -0600 (CST)</w:t>
      </w:r>
    </w:p>
    <w:p/>
    <w:p>
      <w:pPr>
        <w:pStyle w:val="Heading1"/>
      </w:pPr>
      <w:r>
        <w:t>Súhrn</w:t>
      </w:r>
    </w:p>
    <w:p>
      <w:r>
        <w:t>Nové číslo JAMA sa venuje trom hlavným témam. Prvou je porovnanie skríningu rakoviny prsníka založeného na individuálnom riziku s ročným skríningom, pričom štúdia J WISDOM skúma zdravotné riziká spojené s oboma prístupmi. Druhou témou je precízna imunoterapia pri sepse, kde randomizovaná klinická štúdia ImmunoSep hodnotí jej vplyv na zlepšenie výsledkov liečby. Tretia téma sa zaoberá prehľadom IgA nefropatie u dospelých, vrátane podcastu s CME kreditmi. Súčasťou je aj úvodník k rizikovému skríningu rakoviny prsníka a presnej terapii sepsy.</w:t>
      </w:r>
    </w:p>
    <w:p/>
    <w:p>
      <w:pPr>
        <w:jc w:val="center"/>
      </w:pPr>
      <w:r>
        <w:t>Vygenerované: 03.03.2026 21:00:39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