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Vyváženie empatie a času v rozhovoroch o očkovaní</w:t>
      </w:r>
    </w:p>
    <w:p>
      <w:r>
        <w:t>Zdroj: MedPage Today</w:t>
      </w:r>
    </w:p>
    <w:p>
      <w:r>
        <w:t>Publikované: Tue, 03 Mar 2026 12:04:34 -0500</w:t>
      </w:r>
    </w:p>
    <w:p/>
    <w:p>
      <w:pPr>
        <w:pStyle w:val="Heading1"/>
      </w:pPr>
      <w:r>
        <w:t>Súhrn</w:t>
      </w:r>
    </w:p>
    <w:p>
      <w:r>
        <w:t>V knihe „Beyond Diagnosis: Vaccines“ špecialista na infekčné choroby z Cleveland Clinic Donald Dumford III, MD, a hostiteľ John Mangels skúmajú, ako lekári môžu efektívne a empaticky komunikovať s pacientmi o očkovaní. Cieľom je vyvážiť empatiu a čas v týchto rozhovoroch. Farmaceuti musia prejsť od tradičných metód k zapojeným, obojsmerným komunikačným stratégiám, aby riešili váhanie pred očkovaním a zvýšili dôveru pacientov. Dôveryhodnosť správ vyžaduje rovnováhu kompetencie, integrity a starostlivosti, nie len lekárske fakty. Komunikácia by mala byť neformálna, zahŕňať emócie a vysvetľovať „ako“ a „prečo“ očkovania namiesto prednášania. Lekári by mali empaticky počúvať obavy pacientov, rámovať výhody očkovania podľa individuálnych potrieb a byť realistickí ohľadom prínosov aj rizík. Motivujúce rozhovory s otvorenými otázkami, reflexiou a podporou autonómie môžu zlepšiť poradenstvo a zvýšiť očkovanosť.</w:t>
      </w:r>
    </w:p>
    <w:p/>
    <w:p>
      <w:pPr>
        <w:jc w:val="center"/>
      </w:pPr>
      <w:r>
        <w:t>Vygenerované: 03.03.2026 20:01:37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