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 vivo základná úprava génovej terapie pre heterozygotnú familiárnu hypercholesterolémiu: štúdia fázy 1</w:t>
      </w:r>
    </w:p>
    <w:p>
      <w:r>
        <w:t>Zdroj: Nature Medicine</w:t>
      </w:r>
    </w:p>
    <w:p>
      <w:r>
        <w:t>Publikované: 2026-03-03</w:t>
      </w:r>
    </w:p>
    <w:p/>
    <w:p>
      <w:pPr>
        <w:pStyle w:val="Heading1"/>
      </w:pPr>
      <w:r>
        <w:t>Súhrn</w:t>
      </w:r>
    </w:p>
    <w:p>
      <w:r>
        <w:t>V štúdii fázy 1 bolo zaradených šesť pacientov s heterozygotnou familiárnou hypercholesterolémiou, ktorí boli liečení experimentálnou génovú terapiou pomocou lipidových nanočastíc.[5] Liečba bola zameraná na inaktiváciu génu PCSK9 v hepatocytoch (bunkách pečene) pomocou techniky základnej úpravy DNA.[5] Táto metóda umožňuje presné zmeny v DNA bez vytvorenia nebezpečných zlomov v genetickom materiáli, čím sa znižuje riziko nežiaducich účinkov.[5] Predbežné výsledky ukázali zníženie hladín cholesterolu LDL a priaznivý bezpečnostný profil u pacientov.[5] Liečba sa podáva ako jednorazová infúzia, ktorá by mohla potenciálne nahradiť potrebu dlhodobého užívania liekov na znižovanie cholesterolu.[3] Štúdia predstavuje významný pokrok v liečbe dedičnej vysokej hladiny cholesterolu pomocou génovej terapie.</w:t>
      </w:r>
    </w:p>
    <w:p/>
    <w:p>
      <w:pPr>
        <w:jc w:val="center"/>
      </w:pPr>
      <w:r>
        <w:t>Vygenerované: 03.03.2026 12:01:07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