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bolesti k politike: Zlepšenie informovanosti o endometrióze, diagnostiky a liečby</w:t>
      </w:r>
    </w:p>
    <w:p>
      <w:r>
        <w:t>Zdroj: PLOS Medicine</w:t>
      </w:r>
    </w:p>
    <w:p>
      <w:r>
        <w:t>Publikované: 2026-03-02T14:00:00Z</w:t>
      </w:r>
    </w:p>
    <w:p/>
    <w:p>
      <w:pPr>
        <w:pStyle w:val="Heading1"/>
      </w:pPr>
      <w:r>
        <w:t>Súhrn</w:t>
      </w:r>
    </w:p>
    <w:p>
      <w:r>
        <w:t>Endometrióza postihuje 190 miliónov žien na celom svete, no napriek tomu zostáva nedostatočne diagnostikovaná, nedostatočne skúmaná a nedostatočne financovaná.[3] Hlavným problémom je nedostatočné povedomie o ochorení, čo vedie k oneskoreniam v diagnostike a neadekvátnej liečbe.[3] Endometrióza sa prejavuje najmä závažnou bolesťou a neplodnosťou, pričom hlboká endometrióza má extrémne negatívny vplyv na kvalitu života žien.[1] Riešenie týchto nedostatkov si vyžaduje skoršie vzdelávanie pacientok a zdravotníckych pracovníkov, zvýšené financovanie výskumu a uznanie endometriózy ako systémového ochorenia.[3] Zlepšenie informovanosti, diagnostiky a liečby endometriózy je nevyhnutné na predefinovanie prístupu k bolesti, rovnosti a investíciám do zdravia žien.[3]</w:t>
      </w:r>
    </w:p>
    <w:p/>
    <w:p>
      <w:pPr>
        <w:jc w:val="center"/>
      </w:pPr>
      <w:r>
        <w:t>Vygenerované: 02.03.2026 21:00:40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