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Ako bývalé oceľové srdce Ameriky zabezpečilo zariadenie Eli Lilly v hodnote 3,5 miliardy dolárov</w:t>
      </w:r>
    </w:p>
    <w:p>
      <w:r>
        <w:t>Zdroj: Pharmaceutical Technology</w:t>
      </w:r>
    </w:p>
    <w:p>
      <w:r>
        <w:t>Publikované: Mon, 02 Mar 2026 09:09:42 +0000</w:t>
      </w:r>
    </w:p>
    <w:p/>
    <w:p>
      <w:pPr>
        <w:pStyle w:val="Heading1"/>
      </w:pPr>
      <w:r>
        <w:t>Súhrn</w:t>
      </w:r>
    </w:p>
    <w:p>
      <w:r>
        <w:t>Eli Lilly and Company oznámila investíciu 3,5 miliardy dolárov do výstavby nového farmaceutického závodu v Lehigh Valley v Pennsylvánii, ktorý sa stane prvým výrobným zariadením spoločnosti v tomto štáte[1][2]. Nový závod v Fogelsville bude vyrábať injekčné lieky a zariadenia, vrátane experimentálneho lieku retatrutidu na chudnutie, ktorý je stále v skúšobnej fáze[4]. Projekt vytvorí najmenej 850 trvalých pracovných miest pre inžinierov, vedcov, operačný personál a laborantov, pričom počas výstavby vznikne ďalších 2 000 pracovných miest v stavebníctve[3][4]. Výstavba sa očakáva, že začne v roku 2026 a skončí sa v roku 2031[4]. Pennsylvánia prispeje na projekt viac ako 100 miliónov dolárov prostredníctvom daňových úľav, grantov a finančnej podpory na vzdelávanie[2][3]. Lehigh Valley bola vybraná z viac ako 300 kandidátov vďaka svojej blízkosti k univerzitám zameraným na STEM, technickému výrobному hospodárstvu a existujúcej infraštruktúre[5]. Táto investícia predstavuje najväčší projekt v oblasti life sciences v histórii Pennsylvánie a symbolizuje transformáciu regiónu z bývalého centra oceľového priemyslu na centrum farmaceutického výskumu a výroby[1].</w:t>
      </w:r>
    </w:p>
    <w:p/>
    <w:p>
      <w:pPr>
        <w:jc w:val="center"/>
      </w:pPr>
      <w:r>
        <w:t>Vygenerované: 02.03.2026 11:01:51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