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GOP Senators Zosilňujú tlak na lieky Bezpečnosť potratov</w:t>
      </w:r>
    </w:p>
    <w:p>
      <w:r>
        <w:t>Zdroj: MedPage Today</w:t>
      </w:r>
    </w:p>
    <w:p>
      <w:r>
        <w:t>Publikované: Thu, 15 Jan 2026 17:44:50 -0500</w:t>
      </w:r>
    </w:p>
    <w:p/>
    <w:p>
      <w:pPr>
        <w:pStyle w:val="Heading1"/>
      </w:pPr>
      <w:r>
        <w:t>Súhrn</w:t>
      </w:r>
    </w:p>
    <w:p>
      <w:r>
        <w:t>Republikánski senátori v stredu zosilnili tlak na FDA, aby sa vrátila k požiadavkám na osobné predpisovanie mifepristonu pri umelom prerušení tehotenstva[originálny obsah]. Bezpečnosť tohto lieku bola predmetom sporu v Senáte[originálny obsah]. Republikáni a zástancovia práv proti potratom žiadajú obnovenie pravidiel, ktoré vyžadujú osobné predpisovanie[originálny obsah]. FDA v januári 2023 zmenila program REMS pre mifepriston, čím zrušila požiadavku na osobné vydávanie lieku a zaviedla certifikáciu lekární[1][3]. Podľa programu REMS musí mifepriston predpisovať certifikovaný zdravotnícky pracovník, ktorý splní Prescriber Agreement Form a vysvetlí pacientke riziká[1][2]. Pacientka musí podpísať Patient Agreement Form pred predpisom[1][2]. Tieto zmeny boli schválené po oznámení FDA z 3. januára 2023[1].</w:t>
      </w:r>
    </w:p>
    <w:p/>
    <w:p>
      <w:pPr>
        <w:jc w:val="center"/>
      </w:pPr>
      <w:r>
        <w:t>Vygenerované: 16.01.2026 01:05:13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