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Účinok rôznych režimov TPE na prognózu hypertriglyceridemickej akútnej pankreatitídy: retrospektívna štúdia s jedným centrom</w:t>
      </w:r>
    </w:p>
    <w:p>
      <w:r>
        <w:t>Zdroj: Frontiers Medicine</w:t>
      </w:r>
    </w:p>
    <w:p>
      <w:r>
        <w:t>Publikované: 2026-01-05T00:00:00Z</w:t>
      </w:r>
    </w:p>
    <w:p/>
    <w:p>
      <w:pPr>
        <w:pStyle w:val="Heading1"/>
      </w:pPr>
      <w:r>
        <w:t>Súhrn</w:t>
      </w:r>
    </w:p>
    <w:p>
      <w:r>
        <w:t>Retrospektívna štúdia na 49 pacientoch s hypertriglyceridemickou akútnou pankreatitídou (HTG-AP) porovnávala dva režimy terapeutickej výmeny plazmy: centrifugálnu TPE (cTPE) a membránovú TPE (mTPE). Oba režimy významne znížili hladiny sérových triglyceridov (TG) a celkového cholesterolu (TC), pričom po prvej TPE klesli TG o 66,16 % v skupine cTPE a o 65,36 % v skupine mTPE. Zníženie TC bolo výraznejšie v skupine cTPE. Oba spôsoby viedli k poklesu krvných doštičiek (o 11,75 % pri cTPE a 23,89 % pri mTPE), no zlepšili koagulačnú dysfunkciu. cTPE významne znížila hladiny D-diméru a lepšie zlepšila pH u pacientov oproti mTPE. Cena jednej cTPE bola nižšia ako mTPE. Štúdia konštatuje, že cTPE má výhody pri zlepšení koagulačnej funkcie a pH, no nie je dostatok dôkazov o jej celkovej nadradenosti; odporúča sa v kombinácii s inými terapiami.</w:t>
      </w:r>
    </w:p>
    <w:p/>
    <w:p>
      <w:pPr>
        <w:jc w:val="center"/>
      </w:pPr>
      <w:r>
        <w:t>Vygenerované: 05.01.2026 09:00:53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